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980" w:rsidRDefault="009B3980" w:rsidP="00934157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915" w:type="dxa"/>
        <w:tblInd w:w="-459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Look w:val="04A0" w:firstRow="1" w:lastRow="0" w:firstColumn="1" w:lastColumn="0" w:noHBand="0" w:noVBand="1"/>
      </w:tblPr>
      <w:tblGrid>
        <w:gridCol w:w="10915"/>
      </w:tblGrid>
      <w:tr w:rsidR="00934157" w:rsidTr="00B85D54">
        <w:tc>
          <w:tcPr>
            <w:tcW w:w="10915" w:type="dxa"/>
          </w:tcPr>
          <w:p w:rsidR="00934157" w:rsidRPr="00934157" w:rsidRDefault="00934157" w:rsidP="00934157">
            <w:pPr>
              <w:shd w:val="clear" w:color="auto" w:fill="FFFFFF" w:themeFill="background1"/>
              <w:spacing w:after="240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i/>
                <w:color w:val="C00000"/>
                <w:kern w:val="36"/>
                <w:sz w:val="32"/>
                <w:szCs w:val="32"/>
                <w:lang w:eastAsia="ru-RU"/>
              </w:rPr>
            </w:pPr>
            <w:bookmarkStart w:id="0" w:name="_GoBack"/>
            <w:bookmarkEnd w:id="0"/>
            <w:r w:rsidRPr="00934157">
              <w:rPr>
                <w:rFonts w:ascii="Times New Roman" w:eastAsia="Times New Roman" w:hAnsi="Times New Roman" w:cs="Times New Roman"/>
                <w:b/>
                <w:i/>
                <w:color w:val="C00000"/>
                <w:kern w:val="36"/>
                <w:sz w:val="32"/>
                <w:szCs w:val="32"/>
                <w:lang w:eastAsia="ru-RU"/>
              </w:rPr>
              <w:t>Памятка для родителей</w:t>
            </w:r>
          </w:p>
          <w:p w:rsidR="00934157" w:rsidRPr="00934157" w:rsidRDefault="00934157" w:rsidP="00934157">
            <w:pPr>
              <w:shd w:val="clear" w:color="auto" w:fill="FFFFFF" w:themeFill="background1"/>
              <w:spacing w:after="240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i/>
                <w:color w:val="C00000"/>
                <w:kern w:val="36"/>
                <w:sz w:val="32"/>
                <w:szCs w:val="32"/>
                <w:lang w:eastAsia="ru-RU"/>
              </w:rPr>
            </w:pPr>
            <w:r w:rsidRPr="00934157">
              <w:rPr>
                <w:rFonts w:ascii="Times New Roman" w:eastAsia="Times New Roman" w:hAnsi="Times New Roman" w:cs="Times New Roman"/>
                <w:b/>
                <w:i/>
                <w:color w:val="C00000"/>
                <w:kern w:val="36"/>
                <w:sz w:val="32"/>
                <w:szCs w:val="32"/>
                <w:lang w:eastAsia="ru-RU"/>
              </w:rPr>
              <w:t>«Правила обучения детей татарскому языку дома»</w:t>
            </w:r>
          </w:p>
          <w:p w:rsidR="00934157" w:rsidRPr="00934157" w:rsidRDefault="00934157" w:rsidP="00934157">
            <w:pPr>
              <w:shd w:val="clear" w:color="auto" w:fill="FFFFFF" w:themeFill="background1"/>
              <w:spacing w:line="270" w:lineRule="atLeast"/>
              <w:ind w:firstLine="601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4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Формирование человека в условиях новой языковой ситуации в нашей республике происходит под влиянием двух национальных культур, традиций. Учитывая возрастные особенности детей, и руководствуясь Госстандартом, в детских садах проводятся занятия по изучению татарского языка. А как же помочь родителям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  <w:r w:rsidRPr="00934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которые заинтересованы изучением татарского языка с детьми в домашних условиях?  Для того чтобы обучение проходило легко и по-настоящему было эффективным, всем родителям настоятельно рекомендуется соблюдать следующие принципы:  </w:t>
            </w:r>
          </w:p>
          <w:p w:rsidR="00934157" w:rsidRDefault="00934157" w:rsidP="00934157">
            <w:pPr>
              <w:shd w:val="clear" w:color="auto" w:fill="FFFFFF" w:themeFill="background1"/>
              <w:spacing w:line="270" w:lineRule="atLeast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34157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Последовательность.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Главное правило при составлении</w:t>
            </w:r>
            <w:r w:rsidRPr="00934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программы обучения – последовательно излагать материал. Если говорить с практической точки зрения, то лучше всего бросить все эксперименты и воспользоваться профессионально составленными учебниками.         </w:t>
            </w:r>
          </w:p>
          <w:p w:rsidR="00934157" w:rsidRPr="00934157" w:rsidRDefault="00934157" w:rsidP="00934157">
            <w:pPr>
              <w:shd w:val="clear" w:color="auto" w:fill="FFFFFF" w:themeFill="background1"/>
              <w:spacing w:line="270" w:lineRule="atLeast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4157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Естественность</w:t>
            </w:r>
            <w:r w:rsidRPr="009341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Pr="00934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Все занятия должны организовываться естественно. Если процесс обучения проходит естественно, то ребенок никогда не сможет почувствовать лишний для него нагрузки.                                                                                                                              </w:t>
            </w:r>
          </w:p>
          <w:p w:rsidR="00934157" w:rsidRPr="00934157" w:rsidRDefault="00934157" w:rsidP="00934157">
            <w:pPr>
              <w:shd w:val="clear" w:color="auto" w:fill="FFFFFF" w:themeFill="background1"/>
              <w:spacing w:line="270" w:lineRule="atLeast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4157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Настойчивость</w:t>
            </w:r>
            <w:r w:rsidRPr="009341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Pr="00934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Родители с самого начала должны быть настроены на неудачи и никогда не отчаиваться. Если же выбранная методика обучения почему-то ребенку не нравится, значит не нужно на ней настаивать, для того, чтобы не отбить у малыша «охоту к знаниям». Следует только заинтересовать его в чем-то другом.    </w:t>
            </w:r>
          </w:p>
          <w:p w:rsidR="00934157" w:rsidRPr="00934157" w:rsidRDefault="00934157" w:rsidP="00934157">
            <w:pPr>
              <w:shd w:val="clear" w:color="auto" w:fill="FFFFFF" w:themeFill="background1"/>
              <w:spacing w:line="270" w:lineRule="atLeast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4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Совсем маленькие дети овладевают языком на основе имитации, а дети постарше – осознанно. Поэтому приемы, которые используются для обучения детей, зависят от их возраста. Игровая методика является достаточно интересной и эффективной. Во время обучения проводятся игры, благодаря которым усовершенствуется не только разговорный язык ребенка, но и его знания орфографии и грамматики. Преимуществом методики является то, что она подходит для любого возраста. Желательно, чтобы картинки и игрушки, которые вам понадобятся, предназначались исключительно для обучения: сложите их в отдельный мешочек и доставайте оттуда только на время занятий, чтобы сохранять интерес детей. «Волшебный мешочек» можно сшить из ярких тканей (вместо мешочка можно использовать обычную эс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тетически оформленную коробку). </w:t>
            </w:r>
            <w:proofErr w:type="gramStart"/>
            <w:r w:rsidRPr="00934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Содержимое «Волшебного мешочка»: картинки на разные темы (посуда, овощи, фрукты, мебель и т. д.); главный герой занятий (обычная мягкая игрушка); игрушки, изображающие людей, животных, транспорт; строительный материал; материалы для поделок (клей, бумага, краски, кисточки, ножницы, пластилин); разноцветные счетные палочки; аудиокассеты или диски с записью песенок на татарском языке.                             </w:t>
            </w:r>
            <w:proofErr w:type="gramEnd"/>
          </w:p>
          <w:p w:rsidR="00934157" w:rsidRDefault="00934157" w:rsidP="00934157">
            <w:pPr>
              <w:shd w:val="clear" w:color="auto" w:fill="FFFFFF" w:themeFill="background1"/>
              <w:spacing w:line="270" w:lineRule="atLeast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34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 маленькими детьми совместно можно слепить животных. А затем можно разыграть диалог. На пример: «Давай познакомимся», «Познакомь друга с игрушками» и т. д. Очень увлекательны для детей сказки «Теремок», «Репка», «Курочка Ряба». Для этих сказок можно использовать персонажи, которые лепили из пластилина. И все это обыграть с ребенком на татарском языке. Посмотреть мультфильмы, красочные карти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нки из «волшебного мешочка».</w:t>
            </w:r>
            <w:r w:rsidRPr="00934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С детьми </w:t>
            </w:r>
            <w:proofErr w:type="gramStart"/>
            <w:r w:rsidRPr="00934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</w:t>
            </w:r>
            <w:proofErr w:type="gramEnd"/>
            <w:r w:rsidRPr="00934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934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старшего</w:t>
            </w:r>
            <w:proofErr w:type="gramEnd"/>
            <w:r w:rsidRPr="00934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возраста можно поиграть игру «Назови игрушки, животных, продукты», «Дай команду», «Угости игрушку», «Одень куклу», «Мой дом», «Моя семья». У ребенка постепенно появится словарный запас для дальнейшего обучения татарского языка.     Помните о том, что обучение малыша языку должно доставлять ребенку удовольствие. Если ребенку не нравится то, что вы делаете – прекратите это и попробуйте заниматься по-другому. Обязательно создавайте мотив для каждого речевого действия малыша: ребенок должен понимать, почему мама говорит на другом языке и зачем ему самому нужно говорить на этом языке.                                                                                      </w:t>
            </w:r>
          </w:p>
          <w:p w:rsidR="00934157" w:rsidRDefault="00934157" w:rsidP="00934157">
            <w:pPr>
              <w:shd w:val="clear" w:color="auto" w:fill="FFFFFF" w:themeFill="background1"/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34157" w:rsidRDefault="00934157" w:rsidP="00934157">
            <w:pPr>
              <w:shd w:val="clear" w:color="auto" w:fill="FFFFFF" w:themeFill="background1"/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34157" w:rsidRDefault="00934157" w:rsidP="00934157">
            <w:pPr>
              <w:shd w:val="clear" w:color="auto" w:fill="FFFFFF" w:themeFill="background1"/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32"/>
                <w:szCs w:val="32"/>
                <w:u w:val="single"/>
                <w:bdr w:val="none" w:sz="0" w:space="0" w:color="auto" w:frame="1"/>
                <w:lang w:eastAsia="ru-RU"/>
              </w:rPr>
            </w:pPr>
          </w:p>
          <w:p w:rsidR="00934157" w:rsidRDefault="00934157" w:rsidP="00934157">
            <w:pPr>
              <w:shd w:val="clear" w:color="auto" w:fill="FFFFFF" w:themeFill="background1"/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32"/>
                <w:szCs w:val="32"/>
                <w:u w:val="single"/>
                <w:bdr w:val="none" w:sz="0" w:space="0" w:color="auto" w:frame="1"/>
                <w:lang w:eastAsia="ru-RU"/>
              </w:rPr>
            </w:pPr>
            <w:r w:rsidRPr="00934157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32"/>
                <w:szCs w:val="32"/>
                <w:u w:val="single"/>
                <w:bdr w:val="none" w:sz="0" w:space="0" w:color="auto" w:frame="1"/>
                <w:lang w:eastAsia="ru-RU"/>
              </w:rPr>
              <w:t>Желаем вам удачи в начинаниях</w:t>
            </w:r>
          </w:p>
          <w:p w:rsidR="005F57B3" w:rsidRPr="00934157" w:rsidRDefault="005F57B3" w:rsidP="00934157">
            <w:pPr>
              <w:shd w:val="clear" w:color="auto" w:fill="FFFFFF" w:themeFill="background1"/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u w:val="single"/>
                <w:lang w:eastAsia="ru-RU"/>
              </w:rPr>
            </w:pPr>
          </w:p>
          <w:p w:rsidR="005F57B3" w:rsidRDefault="005F57B3" w:rsidP="009341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4157" w:rsidRPr="00934157" w:rsidRDefault="00934157" w:rsidP="00934157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sectPr w:rsidR="00934157" w:rsidRPr="00934157" w:rsidSect="00934157">
      <w:pgSz w:w="11906" w:h="16838"/>
      <w:pgMar w:top="851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0E5"/>
    <w:rsid w:val="005F57B3"/>
    <w:rsid w:val="00890459"/>
    <w:rsid w:val="00934157"/>
    <w:rsid w:val="009B3980"/>
    <w:rsid w:val="00B85D54"/>
    <w:rsid w:val="00D16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41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41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41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572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cp:lastPrinted>2014-10-31T19:31:00Z</cp:lastPrinted>
  <dcterms:created xsi:type="dcterms:W3CDTF">2014-10-30T16:46:00Z</dcterms:created>
  <dcterms:modified xsi:type="dcterms:W3CDTF">2014-12-11T19:18:00Z</dcterms:modified>
</cp:coreProperties>
</file>